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88" w:rsidRPr="00235782" w:rsidRDefault="00235782">
      <w:pPr>
        <w:rPr>
          <w:sz w:val="24"/>
          <w:szCs w:val="24"/>
        </w:rPr>
      </w:pPr>
      <w:proofErr w:type="gramStart"/>
      <w:r w:rsidRPr="00235782">
        <w:rPr>
          <w:sz w:val="24"/>
          <w:szCs w:val="24"/>
        </w:rPr>
        <w:t>HCC – Quiz 17 – Chapter 12 – 4-19-17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  <w:t>Public Policy in Texas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</w:t>
      </w:r>
      <w:r w:rsidRPr="00235782">
        <w:rPr>
          <w:color w:val="000000"/>
          <w:sz w:val="24"/>
          <w:szCs w:val="24"/>
        </w:rPr>
        <w:t>.</w:t>
      </w:r>
      <w:proofErr w:type="gramEnd"/>
      <w:r w:rsidRPr="00235782">
        <w:rPr>
          <w:color w:val="000000"/>
          <w:sz w:val="24"/>
          <w:szCs w:val="24"/>
        </w:rPr>
        <w:t xml:space="preserve"> Which of the following is not true about recent state budgets?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Each budget is a record for spending.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State costs tend to go up due to inflation.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State costs have accelerated due to population increases.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Demands for state services have decreased over time.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2</w:t>
      </w:r>
      <w:r w:rsidRPr="00235782">
        <w:rPr>
          <w:color w:val="000000"/>
          <w:sz w:val="24"/>
          <w:szCs w:val="24"/>
        </w:rPr>
        <w:t>. The income tax became available to the national government with the ratification of which amendment to the U.S. Constitution?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Thirteenth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Fourteenth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Fifteenth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rStyle w:val="apple-converted-space"/>
          <w:color w:val="000000"/>
          <w:sz w:val="24"/>
          <w:szCs w:val="24"/>
        </w:rPr>
        <w:t xml:space="preserve">d. </w:t>
      </w:r>
      <w:r w:rsidRPr="00235782">
        <w:rPr>
          <w:color w:val="000000"/>
          <w:sz w:val="24"/>
          <w:szCs w:val="24"/>
        </w:rPr>
        <w:t>Sixteenth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3</w:t>
      </w:r>
      <w:r w:rsidRPr="00235782">
        <w:rPr>
          <w:color w:val="000000"/>
          <w:sz w:val="24"/>
          <w:szCs w:val="24"/>
        </w:rPr>
        <w:t>. Broad-based taxes collected on the retail price of most items are called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general sales taxes.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ad valorem taxes.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user taxes.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d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hidden taxes.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4</w:t>
      </w:r>
      <w:r w:rsidRPr="00235782">
        <w:rPr>
          <w:color w:val="000000"/>
          <w:sz w:val="24"/>
          <w:szCs w:val="24"/>
        </w:rPr>
        <w:t xml:space="preserve">. Selective sales taxes in Texas </w:t>
      </w:r>
      <w:proofErr w:type="spellStart"/>
      <w:r w:rsidRPr="00235782">
        <w:rPr>
          <w:color w:val="000000"/>
          <w:sz w:val="24"/>
          <w:szCs w:val="24"/>
        </w:rPr>
        <w:t>are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</w:t>
      </w:r>
      <w:proofErr w:type="spell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applied to liquor sales.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applied to real estate sales.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not considered a hidden tax.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d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all of the above.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5</w:t>
      </w:r>
      <w:r w:rsidRPr="00235782">
        <w:rPr>
          <w:color w:val="000000"/>
          <w:sz w:val="24"/>
          <w:szCs w:val="24"/>
        </w:rPr>
        <w:t>. Texas’s largest single individual revenue source is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general sales tax.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selective sales tax.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federal funds.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235782">
        <w:rPr>
          <w:color w:val="000000"/>
          <w:sz w:val="24"/>
          <w:szCs w:val="24"/>
        </w:rPr>
        <w:t>gross</w:t>
      </w:r>
      <w:proofErr w:type="gramEnd"/>
      <w:r w:rsidRPr="00235782">
        <w:rPr>
          <w:color w:val="000000"/>
          <w:sz w:val="24"/>
          <w:szCs w:val="24"/>
        </w:rPr>
        <w:t xml:space="preserve"> receipts taxes.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6</w:t>
      </w:r>
      <w:r w:rsidRPr="00235782">
        <w:rPr>
          <w:color w:val="000000"/>
          <w:sz w:val="24"/>
          <w:szCs w:val="24"/>
        </w:rPr>
        <w:t>. All the following items have a hidden tax included in their prices except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cigarettes.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alcohol.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gasoline.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d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r</w:t>
      </w:r>
      <w:r w:rsidRPr="00235782">
        <w:rPr>
          <w:color w:val="000000"/>
          <w:sz w:val="24"/>
          <w:szCs w:val="24"/>
        </w:rPr>
        <w:t>eal estate.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7</w:t>
      </w:r>
      <w:r w:rsidRPr="00235782">
        <w:rPr>
          <w:color w:val="000000"/>
          <w:sz w:val="24"/>
          <w:szCs w:val="24"/>
        </w:rPr>
        <w:t>. What is Texas’s general sales tax on retail purchases?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lastRenderedPageBreak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6.25 percent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7.25 percent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8.25 percent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9.25 percent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8</w:t>
      </w:r>
      <w:r w:rsidRPr="00235782">
        <w:rPr>
          <w:color w:val="000000"/>
          <w:sz w:val="24"/>
          <w:szCs w:val="24"/>
        </w:rPr>
        <w:t>. The general sales tax yielded what percentage of the state’s revenue?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6.25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26.2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4.5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3.4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9</w:t>
      </w:r>
      <w:r w:rsidRPr="00235782">
        <w:rPr>
          <w:color w:val="000000"/>
          <w:sz w:val="24"/>
          <w:szCs w:val="24"/>
        </w:rPr>
        <w:t>. What taxes are the major source of revenue for virtually all local government, cities, counties, and special duties?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Property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Ad valorem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Severance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Selective sales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  <w:t>1</w:t>
      </w:r>
      <w:r w:rsidR="00AD5E03">
        <w:rPr>
          <w:color w:val="000000"/>
          <w:sz w:val="24"/>
          <w:szCs w:val="24"/>
        </w:rPr>
        <w:t>0</w:t>
      </w:r>
      <w:r w:rsidRPr="00235782">
        <w:rPr>
          <w:color w:val="000000"/>
          <w:sz w:val="24"/>
          <w:szCs w:val="24"/>
        </w:rPr>
        <w:t>. Which of the following has occurred because of Texas’s state government-imposed mandates on local governments?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Both state and local taxes have remained high.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State taxes have remained high, but local taxes are lower than in many states.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State taxes have remained low, but local taxes are higher than in many states.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Texas does not impose unfunded mandates on local governments.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proofErr w:type="gramStart"/>
      <w:r w:rsidR="00AD5E03">
        <w:rPr>
          <w:color w:val="000000"/>
          <w:sz w:val="24"/>
          <w:szCs w:val="24"/>
        </w:rPr>
        <w:t>11</w:t>
      </w:r>
      <w:r w:rsidRPr="00235782">
        <w:rPr>
          <w:color w:val="000000"/>
          <w:sz w:val="24"/>
          <w:szCs w:val="24"/>
        </w:rPr>
        <w:t>. Ad valorem means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“according to the location.”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“according to the homestead.”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“according to value.”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“according to the square mileage.”</w:t>
      </w:r>
      <w:proofErr w:type="gramEnd"/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12</w:t>
      </w:r>
      <w:r w:rsidRPr="00235782">
        <w:rPr>
          <w:color w:val="000000"/>
          <w:sz w:val="24"/>
          <w:szCs w:val="24"/>
        </w:rPr>
        <w:t>. Which of the following has the authority to determine the property tax rate on real property in a county?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The county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The commissioners’ courts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Trustee boards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The central appraisal district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13</w:t>
      </w:r>
      <w:r w:rsidRPr="00235782">
        <w:rPr>
          <w:color w:val="000000"/>
          <w:sz w:val="24"/>
          <w:szCs w:val="24"/>
        </w:rPr>
        <w:t>. A tax imposed with the intent of exerting social or economic control by reducing taxes on approved behaviors or imposing higher taxes on undesirable activities is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 broad-based tax.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regulatory tax.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tax rate.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lastRenderedPageBreak/>
        <w:t>d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tax base.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14</w:t>
      </w:r>
      <w:r w:rsidRPr="00235782">
        <w:rPr>
          <w:color w:val="000000"/>
          <w:sz w:val="24"/>
          <w:szCs w:val="24"/>
        </w:rPr>
        <w:t>. Which of the following does not fall under the category of the benefits-received principle?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The 20-cent-per-gallon tax on gasoline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License plate fees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Tuition at state universities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Local school taxes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15</w:t>
      </w:r>
      <w:r w:rsidRPr="00235782">
        <w:rPr>
          <w:color w:val="000000"/>
          <w:sz w:val="24"/>
          <w:szCs w:val="24"/>
        </w:rPr>
        <w:t>. Which of the following is an example of tax shifting?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As taxes on businesses rise, businesses raise their prices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As property taxes increase, landlords raise rents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Businesses making their taxes consumer taxes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235782">
        <w:rPr>
          <w:color w:val="000000"/>
          <w:sz w:val="24"/>
          <w:szCs w:val="24"/>
        </w:rPr>
        <w:t>All of the above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16</w:t>
      </w:r>
      <w:r w:rsidRPr="00235782">
        <w:rPr>
          <w:color w:val="000000"/>
          <w:sz w:val="24"/>
          <w:szCs w:val="24"/>
        </w:rPr>
        <w:t>.</w:t>
      </w:r>
      <w:proofErr w:type="gramEnd"/>
      <w:r w:rsidRPr="00235782">
        <w:rPr>
          <w:color w:val="000000"/>
          <w:sz w:val="24"/>
          <w:szCs w:val="24"/>
        </w:rPr>
        <w:t xml:space="preserve"> Which of the following income groups in Texas paid the highest percentage in effective taxes?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Lower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Middle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Upper middle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Upper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17</w:t>
      </w:r>
      <w:r w:rsidRPr="00235782">
        <w:rPr>
          <w:color w:val="000000"/>
          <w:sz w:val="24"/>
          <w:szCs w:val="24"/>
        </w:rPr>
        <w:t>. General obligation bonds cannot be used for which of the following?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Higher education bonds financed by tuition revenue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b.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Prison construction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c.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Real estate programs for veterans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d.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Water development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18</w:t>
      </w:r>
      <w:r w:rsidRPr="00235782">
        <w:rPr>
          <w:color w:val="000000"/>
          <w:sz w:val="24"/>
          <w:szCs w:val="24"/>
        </w:rPr>
        <w:t>. State bonds that are repaid with the revenues from the service they finance are called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proprietary bonds.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general obligation bonds.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revenue bonds.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d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none of the above; Texas can never borrow money.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r w:rsidRPr="00235782">
        <w:rPr>
          <w:color w:val="000000"/>
          <w:sz w:val="24"/>
          <w:szCs w:val="24"/>
        </w:rPr>
        <w:br/>
      </w:r>
      <w:r w:rsidR="00AD5E03">
        <w:rPr>
          <w:color w:val="000000"/>
          <w:sz w:val="24"/>
          <w:szCs w:val="24"/>
        </w:rPr>
        <w:t>19</w:t>
      </w:r>
      <w:r w:rsidRPr="00235782">
        <w:rPr>
          <w:color w:val="000000"/>
          <w:sz w:val="24"/>
          <w:szCs w:val="24"/>
        </w:rPr>
        <w:t xml:space="preserve">. The State Board of Education does all of the following </w:t>
      </w:r>
      <w:proofErr w:type="gramStart"/>
      <w:r w:rsidRPr="00235782">
        <w:rPr>
          <w:color w:val="000000"/>
          <w:sz w:val="24"/>
          <w:szCs w:val="24"/>
        </w:rPr>
        <w:t>except</w:t>
      </w:r>
      <w:proofErr w:type="gramEnd"/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  <w:t>a.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making routine managerial decisions.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b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establishing guidelines for operating public schools.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c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requiring cost accounting and financial reports from local districts.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proofErr w:type="gramStart"/>
      <w:r w:rsidRPr="00235782">
        <w:rPr>
          <w:color w:val="000000"/>
          <w:sz w:val="24"/>
          <w:szCs w:val="24"/>
        </w:rPr>
        <w:t>d</w:t>
      </w:r>
      <w:proofErr w:type="gramEnd"/>
      <w:r w:rsidRPr="00235782">
        <w:rPr>
          <w:color w:val="000000"/>
          <w:sz w:val="24"/>
          <w:szCs w:val="24"/>
        </w:rPr>
        <w:t>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t>setting curriculum standards.</w:t>
      </w:r>
      <w:r w:rsidRPr="00235782">
        <w:rPr>
          <w:rStyle w:val="apple-converted-space"/>
          <w:color w:val="000000"/>
          <w:sz w:val="24"/>
          <w:szCs w:val="24"/>
        </w:rPr>
        <w:t> </w:t>
      </w:r>
      <w:r w:rsidRPr="00235782">
        <w:rPr>
          <w:color w:val="000000"/>
          <w:sz w:val="24"/>
          <w:szCs w:val="24"/>
        </w:rPr>
        <w:br/>
      </w:r>
      <w:bookmarkStart w:id="0" w:name="_GoBack"/>
      <w:bookmarkEnd w:id="0"/>
    </w:p>
    <w:sectPr w:rsidR="00BC5688" w:rsidRPr="00235782" w:rsidSect="00FC54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782"/>
    <w:rsid w:val="00235782"/>
    <w:rsid w:val="00AD5E03"/>
    <w:rsid w:val="00AE298E"/>
    <w:rsid w:val="00BC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357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35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2017-04-17T16:08:00Z</dcterms:created>
  <dcterms:modified xsi:type="dcterms:W3CDTF">2017-04-17T16:21:00Z</dcterms:modified>
</cp:coreProperties>
</file>